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39" w:rsidRDefault="00F10F39" w:rsidP="00B434FD">
      <w:pPr>
        <w:jc w:val="center"/>
        <w:rPr>
          <w:rFonts w:ascii="Verdana" w:hAnsi="Verdana"/>
          <w:b/>
          <w:sz w:val="24"/>
        </w:rPr>
      </w:pPr>
      <w:bookmarkStart w:id="0" w:name="_GoBack"/>
      <w:bookmarkEnd w:id="0"/>
    </w:p>
    <w:p w:rsidR="00645652" w:rsidRDefault="00F10F39" w:rsidP="00B434FD">
      <w:pPr>
        <w:jc w:val="center"/>
        <w:rPr>
          <w:rFonts w:ascii="Verdana" w:hAnsi="Verdana"/>
          <w:b/>
          <w:sz w:val="24"/>
        </w:rPr>
      </w:pPr>
      <w:r>
        <w:rPr>
          <w:rFonts w:ascii="Verdana" w:hAnsi="Verdana"/>
          <w:b/>
          <w:sz w:val="24"/>
        </w:rPr>
        <w:t>SOSYAL GÜVENLİK BORCU BULUNANLAR DİKKAT!</w:t>
      </w:r>
    </w:p>
    <w:p w:rsidR="00B434FD" w:rsidRDefault="00B434FD" w:rsidP="00F10F39">
      <w:pPr>
        <w:rPr>
          <w:rFonts w:ascii="Verdana" w:hAnsi="Verdana"/>
          <w:sz w:val="24"/>
        </w:rPr>
      </w:pPr>
    </w:p>
    <w:p w:rsidR="00F10F39" w:rsidRPr="00F10F39" w:rsidRDefault="00F10F39" w:rsidP="00F10F39">
      <w:pPr>
        <w:pStyle w:val="ListeParagraf"/>
        <w:numPr>
          <w:ilvl w:val="0"/>
          <w:numId w:val="1"/>
        </w:numPr>
        <w:rPr>
          <w:rFonts w:ascii="Verdana" w:hAnsi="Verdana"/>
          <w:sz w:val="20"/>
        </w:rPr>
      </w:pPr>
      <w:r w:rsidRPr="00F10F39">
        <w:rPr>
          <w:rFonts w:ascii="Verdana" w:hAnsi="Verdana"/>
          <w:b/>
          <w:sz w:val="20"/>
        </w:rPr>
        <w:t>İlk Taksit Ödeme Son Günü 2 Ocak</w:t>
      </w:r>
    </w:p>
    <w:p w:rsidR="00F10F39" w:rsidRDefault="00F10F39" w:rsidP="00F10F39">
      <w:pPr>
        <w:ind w:firstLine="709"/>
        <w:jc w:val="both"/>
        <w:rPr>
          <w:rFonts w:ascii="Verdana" w:hAnsi="Verdana"/>
          <w:sz w:val="20"/>
        </w:rPr>
      </w:pPr>
      <w:r w:rsidRPr="00F10F39">
        <w:rPr>
          <w:rFonts w:ascii="Verdana" w:hAnsi="Verdana"/>
          <w:sz w:val="20"/>
        </w:rPr>
        <w:t>2016 yılı haziran ve daha öncesine ait prim, işsizlik, damga vergisi</w:t>
      </w:r>
      <w:r>
        <w:rPr>
          <w:rFonts w:ascii="Verdana" w:hAnsi="Verdana"/>
          <w:sz w:val="20"/>
        </w:rPr>
        <w:t>, idari para cezası</w:t>
      </w:r>
      <w:r w:rsidRPr="00F10F39">
        <w:rPr>
          <w:rFonts w:ascii="Verdana" w:hAnsi="Verdana"/>
          <w:sz w:val="20"/>
        </w:rPr>
        <w:t xml:space="preserve"> gibi Sosyal Güvenlik Kurumu alacakları 6736 sayılı bazı alacakların yeniden yapılandırılması kanunu ile yapılandırılmıştı. </w:t>
      </w:r>
    </w:p>
    <w:p w:rsidR="002444C2" w:rsidRDefault="00F10F39" w:rsidP="00F10F39">
      <w:pPr>
        <w:ind w:firstLine="709"/>
        <w:jc w:val="both"/>
        <w:rPr>
          <w:rFonts w:ascii="Verdana" w:hAnsi="Verdana"/>
          <w:sz w:val="20"/>
        </w:rPr>
      </w:pPr>
      <w:r>
        <w:rPr>
          <w:rFonts w:ascii="Verdana" w:hAnsi="Verdana"/>
          <w:sz w:val="20"/>
        </w:rPr>
        <w:t>Söz konusu yapılandırma kanununa göre; genel sağlık sigortası hariç diğer borçlarının yapılandırma başvuruları 31 Ekim tarihinde sona erdi. İşlemler ta</w:t>
      </w:r>
      <w:r w:rsidR="00090FF3">
        <w:rPr>
          <w:rFonts w:ascii="Verdana" w:hAnsi="Verdana"/>
          <w:sz w:val="20"/>
        </w:rPr>
        <w:t xml:space="preserve">mamlanarak işveren ve sigortalılara ödeme planları verildi. Peşin ödemeyi seçenler için borcun tamamının ödenmesi gereken tarih son 2 Ocak 2017, bu tarihe kadar ödememeleri durumunda kanun gereği yapılandırmaları bozulmuş olacaktır. </w:t>
      </w:r>
    </w:p>
    <w:p w:rsidR="00F10F39" w:rsidRDefault="00090FF3" w:rsidP="00F10F39">
      <w:pPr>
        <w:ind w:firstLine="709"/>
        <w:jc w:val="both"/>
        <w:rPr>
          <w:rFonts w:ascii="Verdana" w:hAnsi="Verdana"/>
          <w:sz w:val="20"/>
        </w:rPr>
      </w:pPr>
      <w:r>
        <w:rPr>
          <w:rFonts w:ascii="Verdana" w:hAnsi="Verdana"/>
          <w:sz w:val="20"/>
        </w:rPr>
        <w:t>Taksitli ödemeyi seçenler için ise ilk taksitlerini ödemeleri</w:t>
      </w:r>
      <w:r w:rsidR="002444C2">
        <w:rPr>
          <w:rFonts w:ascii="Verdana" w:hAnsi="Verdana"/>
          <w:sz w:val="20"/>
        </w:rPr>
        <w:t xml:space="preserve"> gereken son tarih </w:t>
      </w:r>
      <w:r w:rsidR="002444C2" w:rsidRPr="000E6FBE">
        <w:rPr>
          <w:rFonts w:ascii="Verdana" w:hAnsi="Verdana"/>
          <w:b/>
          <w:sz w:val="20"/>
        </w:rPr>
        <w:t>2 Ocak 2017</w:t>
      </w:r>
      <w:r w:rsidR="002444C2">
        <w:rPr>
          <w:rFonts w:ascii="Verdana" w:hAnsi="Verdana"/>
          <w:sz w:val="20"/>
        </w:rPr>
        <w:t xml:space="preserve">. Taksitli ödeme seçenlerin bilmesi gereken en önemli detay </w:t>
      </w:r>
      <w:r w:rsidR="002444C2" w:rsidRPr="002444C2">
        <w:rPr>
          <w:rFonts w:ascii="Verdana" w:hAnsi="Verdana"/>
          <w:sz w:val="20"/>
          <w:u w:val="single"/>
        </w:rPr>
        <w:t>ilk iki taksitin ödeme planında</w:t>
      </w:r>
      <w:r w:rsidR="002444C2">
        <w:rPr>
          <w:rFonts w:ascii="Verdana" w:hAnsi="Verdana"/>
          <w:sz w:val="20"/>
        </w:rPr>
        <w:t xml:space="preserve"> yer alan son ödeme tarihlerini geçirmeden ödemeleri gerçekleştirmeleridir.</w:t>
      </w:r>
      <w:r w:rsidR="000E6FBE">
        <w:rPr>
          <w:rFonts w:ascii="Verdana" w:hAnsi="Verdana"/>
          <w:sz w:val="20"/>
        </w:rPr>
        <w:t xml:space="preserve"> İlk iki taksitin aksatılması, süresi dışında ödemesi ihlal sayılmakta ve yapılandırma bozulmaktadır.</w:t>
      </w:r>
    </w:p>
    <w:p w:rsidR="002444C2" w:rsidRDefault="002444C2" w:rsidP="002444C2">
      <w:pPr>
        <w:pStyle w:val="ListeParagraf"/>
        <w:numPr>
          <w:ilvl w:val="0"/>
          <w:numId w:val="1"/>
        </w:numPr>
        <w:jc w:val="both"/>
        <w:rPr>
          <w:rFonts w:ascii="Verdana" w:hAnsi="Verdana"/>
          <w:b/>
          <w:sz w:val="20"/>
        </w:rPr>
      </w:pPr>
      <w:r>
        <w:rPr>
          <w:rFonts w:ascii="Verdana" w:hAnsi="Verdana"/>
          <w:b/>
          <w:sz w:val="20"/>
        </w:rPr>
        <w:t>Hiç Gelir Tespiti Yaptırmayanlar için Son Tarih 2 Ocak</w:t>
      </w:r>
    </w:p>
    <w:p w:rsidR="002444C2" w:rsidRDefault="002444C2" w:rsidP="002444C2">
      <w:pPr>
        <w:pStyle w:val="ListeParagraf"/>
        <w:jc w:val="both"/>
        <w:rPr>
          <w:rFonts w:ascii="Verdana" w:hAnsi="Verdana"/>
          <w:b/>
          <w:sz w:val="20"/>
        </w:rPr>
      </w:pPr>
    </w:p>
    <w:p w:rsidR="002444C2" w:rsidRDefault="002444C2" w:rsidP="002444C2">
      <w:pPr>
        <w:pStyle w:val="ListeParagraf"/>
        <w:ind w:left="0" w:firstLine="709"/>
        <w:jc w:val="both"/>
        <w:rPr>
          <w:rFonts w:ascii="Verdana" w:hAnsi="Verdana"/>
          <w:sz w:val="20"/>
        </w:rPr>
      </w:pPr>
      <w:r>
        <w:rPr>
          <w:rFonts w:ascii="Verdana" w:hAnsi="Verdana"/>
          <w:sz w:val="20"/>
        </w:rPr>
        <w:t xml:space="preserve">Hiç gelir tespiti yaptırmadığı için yüksek prim oranlarından tescili yapılarak borçlananlar için gelir tespitine gitmeleri için verilen son tarih </w:t>
      </w:r>
      <w:r w:rsidRPr="000E6FBE">
        <w:rPr>
          <w:rFonts w:ascii="Verdana" w:hAnsi="Verdana"/>
          <w:b/>
          <w:sz w:val="20"/>
        </w:rPr>
        <w:t>2 Ocak 2017.</w:t>
      </w:r>
      <w:r>
        <w:rPr>
          <w:rFonts w:ascii="Verdana" w:hAnsi="Verdana"/>
          <w:sz w:val="20"/>
        </w:rPr>
        <w:t xml:space="preserve"> Bu tarihe kadar gelir tespiti yaptırmaları durumunda çıkacak yeni sonuca göre tüm borç yeniden düzenlenebilecek.</w:t>
      </w:r>
    </w:p>
    <w:p w:rsidR="000E6FBE" w:rsidRDefault="000E6FBE" w:rsidP="002444C2">
      <w:pPr>
        <w:pStyle w:val="ListeParagraf"/>
        <w:ind w:left="0" w:firstLine="709"/>
        <w:jc w:val="both"/>
        <w:rPr>
          <w:rFonts w:ascii="Verdana" w:hAnsi="Verdana"/>
          <w:sz w:val="20"/>
        </w:rPr>
      </w:pPr>
    </w:p>
    <w:p w:rsidR="000E6FBE" w:rsidRDefault="000E6FBE" w:rsidP="000E6FBE">
      <w:pPr>
        <w:pStyle w:val="ListeParagraf"/>
        <w:numPr>
          <w:ilvl w:val="0"/>
          <w:numId w:val="1"/>
        </w:numPr>
        <w:jc w:val="both"/>
        <w:rPr>
          <w:rFonts w:ascii="Verdana" w:hAnsi="Verdana"/>
          <w:b/>
          <w:sz w:val="20"/>
        </w:rPr>
      </w:pPr>
      <w:r w:rsidRPr="000E6FBE">
        <w:rPr>
          <w:rFonts w:ascii="Verdana" w:hAnsi="Verdana"/>
          <w:b/>
          <w:sz w:val="20"/>
        </w:rPr>
        <w:t>Genel Sağlık Sigortası Prim Borcunu Yapılandırmak İçin Son Tarih 31 Ocak</w:t>
      </w:r>
    </w:p>
    <w:p w:rsidR="000E6FBE" w:rsidRPr="000E6FBE" w:rsidRDefault="000E6FBE" w:rsidP="000E6FBE">
      <w:pPr>
        <w:pStyle w:val="ListeParagraf"/>
        <w:jc w:val="both"/>
        <w:rPr>
          <w:rFonts w:ascii="Verdana" w:hAnsi="Verdana"/>
          <w:b/>
          <w:sz w:val="20"/>
        </w:rPr>
      </w:pPr>
    </w:p>
    <w:p w:rsidR="002444C2" w:rsidRPr="002444C2" w:rsidRDefault="000E6FBE" w:rsidP="002444C2">
      <w:pPr>
        <w:pStyle w:val="ListeParagraf"/>
        <w:ind w:left="0" w:firstLine="709"/>
        <w:jc w:val="both"/>
        <w:rPr>
          <w:rFonts w:ascii="Verdana" w:hAnsi="Verdana"/>
          <w:sz w:val="20"/>
        </w:rPr>
      </w:pPr>
      <w:r>
        <w:rPr>
          <w:rFonts w:ascii="Verdana" w:hAnsi="Verdana"/>
          <w:sz w:val="20"/>
        </w:rPr>
        <w:t xml:space="preserve">Gelir testi yaptırıp da </w:t>
      </w:r>
      <w:r w:rsidR="002444C2" w:rsidRPr="002444C2">
        <w:rPr>
          <w:rFonts w:ascii="Verdana" w:hAnsi="Verdana"/>
          <w:sz w:val="20"/>
        </w:rPr>
        <w:t xml:space="preserve">Genel Sağlık </w:t>
      </w:r>
      <w:r>
        <w:rPr>
          <w:rFonts w:ascii="Verdana" w:hAnsi="Verdana"/>
          <w:sz w:val="20"/>
        </w:rPr>
        <w:t>S</w:t>
      </w:r>
      <w:r w:rsidR="002444C2">
        <w:rPr>
          <w:rFonts w:ascii="Verdana" w:hAnsi="Verdana"/>
          <w:sz w:val="20"/>
        </w:rPr>
        <w:t>igo</w:t>
      </w:r>
      <w:r>
        <w:rPr>
          <w:rFonts w:ascii="Verdana" w:hAnsi="Verdana"/>
          <w:sz w:val="20"/>
        </w:rPr>
        <w:t xml:space="preserve">rtası prim borcu oluşanlar için yapılandırmaya son başvuru tarihi ise 31 Ocak 2017. Yapılandırmaya başvurulması durumunda gecikme zammı, gecikme cezası ve taksit farkı olmadan ister peşin, isterlerse de 12 taksitte vatandaşlar tarafından borçlar ödenebilir. Genel Sağlık Sigortalılarının yapılandırdıkları borçların ilk taksit </w:t>
      </w:r>
      <w:proofErr w:type="gramStart"/>
      <w:r>
        <w:rPr>
          <w:rFonts w:ascii="Verdana" w:hAnsi="Verdana"/>
          <w:sz w:val="20"/>
        </w:rPr>
        <w:t>yada</w:t>
      </w:r>
      <w:proofErr w:type="gramEnd"/>
      <w:r>
        <w:rPr>
          <w:rFonts w:ascii="Verdana" w:hAnsi="Verdana"/>
          <w:sz w:val="20"/>
        </w:rPr>
        <w:t xml:space="preserve"> peşin son ödeme tarihi ise 28 Şubat 2017.</w:t>
      </w:r>
    </w:p>
    <w:sectPr w:rsidR="002444C2" w:rsidRPr="002444C2" w:rsidSect="003D225F">
      <w:headerReference w:type="default" r:id="rId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1F" w:rsidRDefault="00DF141F" w:rsidP="00F10F39">
      <w:pPr>
        <w:spacing w:after="0" w:line="240" w:lineRule="auto"/>
      </w:pPr>
      <w:r>
        <w:separator/>
      </w:r>
    </w:p>
  </w:endnote>
  <w:endnote w:type="continuationSeparator" w:id="0">
    <w:p w:rsidR="00DF141F" w:rsidRDefault="00DF141F" w:rsidP="00F1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1F" w:rsidRDefault="00DF141F" w:rsidP="00F10F39">
      <w:pPr>
        <w:spacing w:after="0" w:line="240" w:lineRule="auto"/>
      </w:pPr>
      <w:r>
        <w:separator/>
      </w:r>
    </w:p>
  </w:footnote>
  <w:footnote w:type="continuationSeparator" w:id="0">
    <w:p w:rsidR="00DF141F" w:rsidRDefault="00DF141F" w:rsidP="00F10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39" w:rsidRDefault="00F10F39">
    <w:pPr>
      <w:pStyle w:val="stbilgi"/>
    </w:pPr>
  </w:p>
  <w:p w:rsidR="00F10F39" w:rsidRDefault="00F10F39">
    <w:pPr>
      <w:pStyle w:val="stbilgi"/>
    </w:pPr>
    <w:r>
      <w:rPr>
        <w:rFonts w:ascii="Verdana" w:hAnsi="Verdana"/>
        <w:b/>
        <w:noProof/>
        <w:sz w:val="24"/>
        <w:lang w:eastAsia="tr-TR"/>
      </w:rPr>
      <w:drawing>
        <wp:anchor distT="0" distB="0" distL="114300" distR="114300" simplePos="0" relativeHeight="251661312" behindDoc="0" locked="0" layoutInCell="1" allowOverlap="1" wp14:anchorId="6FA579F6" wp14:editId="3A44BF63">
          <wp:simplePos x="0" y="0"/>
          <wp:positionH relativeFrom="margin">
            <wp:posOffset>4762500</wp:posOffset>
          </wp:positionH>
          <wp:positionV relativeFrom="margin">
            <wp:posOffset>-828675</wp:posOffset>
          </wp:positionV>
          <wp:extent cx="1551940" cy="733425"/>
          <wp:effectExtent l="0" t="0" r="0" b="9525"/>
          <wp:wrapSquare wrapText="bothSides"/>
          <wp:docPr id="3" name="Resim 3" descr="C:\Users\Yalova_SGK\Desktop\SGK_1152x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lova_SGK\Desktop\SGK_1152x864.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04" t="18976" b="21385"/>
                  <a:stretch/>
                </pic:blipFill>
                <pic:spPr bwMode="auto">
                  <a:xfrm>
                    <a:off x="0" y="0"/>
                    <a:ext cx="1551940" cy="733425"/>
                  </a:xfrm>
                  <a:prstGeom prst="rect">
                    <a:avLst/>
                  </a:prstGeom>
                  <a:noFill/>
                  <a:ln>
                    <a:noFill/>
                  </a:ln>
                  <a:extLst>
                    <a:ext uri="{53640926-AAD7-44D8-BBD7-CCE9431645EC}">
                      <a14:shadowObscured xmlns:a14="http://schemas.microsoft.com/office/drawing/2010/main"/>
                    </a:ext>
                  </a:extLst>
                </pic:spPr>
              </pic:pic>
            </a:graphicData>
          </a:graphic>
        </wp:anchor>
      </w:drawing>
    </w:r>
  </w:p>
  <w:p w:rsidR="00F10F39" w:rsidRDefault="00F10F39">
    <w:pPr>
      <w:pStyle w:val="stbilgi"/>
    </w:pPr>
  </w:p>
  <w:p w:rsidR="00F10F39" w:rsidRDefault="00F10F39">
    <w:pPr>
      <w:pStyle w:val="stbilgi"/>
    </w:pPr>
  </w:p>
  <w:p w:rsidR="00F10F39" w:rsidRDefault="00F10F39">
    <w:pPr>
      <w:pStyle w:val="stbilgi"/>
    </w:pPr>
  </w:p>
  <w:p w:rsidR="00F10F39" w:rsidRDefault="00F10F39">
    <w:pPr>
      <w:pStyle w:val="stbilgi"/>
    </w:pPr>
    <w:r>
      <w:rPr>
        <w:rFonts w:ascii="Verdana" w:hAnsi="Verdana"/>
        <w:b/>
        <w:noProof/>
        <w:sz w:val="24"/>
        <w:lang w:eastAsia="tr-TR"/>
      </w:rPr>
      <w:drawing>
        <wp:anchor distT="0" distB="0" distL="114300" distR="114300" simplePos="0" relativeHeight="251659264" behindDoc="0" locked="0" layoutInCell="1" allowOverlap="1" wp14:anchorId="7A6F1DE4" wp14:editId="13DAA75F">
          <wp:simplePos x="0" y="0"/>
          <wp:positionH relativeFrom="margin">
            <wp:posOffset>-571500</wp:posOffset>
          </wp:positionH>
          <wp:positionV relativeFrom="margin">
            <wp:posOffset>-828675</wp:posOffset>
          </wp:positionV>
          <wp:extent cx="1551940" cy="733425"/>
          <wp:effectExtent l="0" t="0" r="0" b="9525"/>
          <wp:wrapSquare wrapText="bothSides"/>
          <wp:docPr id="2" name="Resim 2" descr="C:\Users\Yalova_SGK\Desktop\SGK_1152x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lova_SGK\Desktop\SGK_1152x864.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04" t="18976" b="21385"/>
                  <a:stretch/>
                </pic:blipFill>
                <pic:spPr bwMode="auto">
                  <a:xfrm>
                    <a:off x="0" y="0"/>
                    <a:ext cx="1551940" cy="7334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B5EBC"/>
    <w:multiLevelType w:val="hybridMultilevel"/>
    <w:tmpl w:val="0662471A"/>
    <w:lvl w:ilvl="0" w:tplc="88DCD886">
      <w:start w:val="2016"/>
      <w:numFmt w:val="bullet"/>
      <w:lvlText w:val="-"/>
      <w:lvlJc w:val="left"/>
      <w:pPr>
        <w:ind w:left="720" w:hanging="360"/>
      </w:pPr>
      <w:rPr>
        <w:rFonts w:ascii="Verdana" w:eastAsiaTheme="minorHAnsi"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13"/>
    <w:rsid w:val="00090FF3"/>
    <w:rsid w:val="000E6FBE"/>
    <w:rsid w:val="002444C2"/>
    <w:rsid w:val="003D225F"/>
    <w:rsid w:val="00625913"/>
    <w:rsid w:val="00645652"/>
    <w:rsid w:val="009E31AC"/>
    <w:rsid w:val="00B434FD"/>
    <w:rsid w:val="00DF141F"/>
    <w:rsid w:val="00F10F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0F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0F39"/>
    <w:rPr>
      <w:rFonts w:ascii="Tahoma" w:hAnsi="Tahoma" w:cs="Tahoma"/>
      <w:sz w:val="16"/>
      <w:szCs w:val="16"/>
    </w:rPr>
  </w:style>
  <w:style w:type="paragraph" w:styleId="stbilgi">
    <w:name w:val="header"/>
    <w:basedOn w:val="Normal"/>
    <w:link w:val="stbilgiChar"/>
    <w:uiPriority w:val="99"/>
    <w:unhideWhenUsed/>
    <w:rsid w:val="00F10F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F39"/>
  </w:style>
  <w:style w:type="paragraph" w:styleId="Altbilgi">
    <w:name w:val="footer"/>
    <w:basedOn w:val="Normal"/>
    <w:link w:val="AltbilgiChar"/>
    <w:uiPriority w:val="99"/>
    <w:unhideWhenUsed/>
    <w:rsid w:val="00F10F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F39"/>
  </w:style>
  <w:style w:type="paragraph" w:styleId="ListeParagraf">
    <w:name w:val="List Paragraph"/>
    <w:basedOn w:val="Normal"/>
    <w:uiPriority w:val="34"/>
    <w:qFormat/>
    <w:rsid w:val="00F10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0F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0F39"/>
    <w:rPr>
      <w:rFonts w:ascii="Tahoma" w:hAnsi="Tahoma" w:cs="Tahoma"/>
      <w:sz w:val="16"/>
      <w:szCs w:val="16"/>
    </w:rPr>
  </w:style>
  <w:style w:type="paragraph" w:styleId="stbilgi">
    <w:name w:val="header"/>
    <w:basedOn w:val="Normal"/>
    <w:link w:val="stbilgiChar"/>
    <w:uiPriority w:val="99"/>
    <w:unhideWhenUsed/>
    <w:rsid w:val="00F10F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F39"/>
  </w:style>
  <w:style w:type="paragraph" w:styleId="Altbilgi">
    <w:name w:val="footer"/>
    <w:basedOn w:val="Normal"/>
    <w:link w:val="AltbilgiChar"/>
    <w:uiPriority w:val="99"/>
    <w:unhideWhenUsed/>
    <w:rsid w:val="00F10F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F39"/>
  </w:style>
  <w:style w:type="paragraph" w:styleId="ListeParagraf">
    <w:name w:val="List Paragraph"/>
    <w:basedOn w:val="Normal"/>
    <w:uiPriority w:val="34"/>
    <w:qFormat/>
    <w:rsid w:val="00F1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Yalova_SGK</dc:creator>
  <cp:lastModifiedBy>GOKAY GUN</cp:lastModifiedBy>
  <cp:revision>2</cp:revision>
  <cp:lastPrinted>2016-12-29T07:14:00Z</cp:lastPrinted>
  <dcterms:created xsi:type="dcterms:W3CDTF">2016-12-29T08:56:00Z</dcterms:created>
  <dcterms:modified xsi:type="dcterms:W3CDTF">2016-12-29T08:56:00Z</dcterms:modified>
</cp:coreProperties>
</file>